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別海町ふるさと交流館等周辺公共施設でのトライアル・サウンディング誓約書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別海町長　曽根　興三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Chars="0" w:firstLine="4860" w:firstLineChars="67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240"/>
          <w:sz w:val="24"/>
          <w:fitText w:val="1680" w:id="1"/>
        </w:rPr>
        <w:t>所在</w:t>
      </w:r>
      <w:r>
        <w:rPr>
          <w:rFonts w:hint="eastAsia" w:ascii="ＭＳ 明朝" w:hAnsi="ＭＳ 明朝"/>
          <w:sz w:val="24"/>
          <w:fitText w:val="1680" w:id="1"/>
        </w:rPr>
        <w:t>地</w:t>
      </w:r>
      <w:r>
        <w:rPr>
          <w:rFonts w:hint="eastAsia" w:ascii="ＭＳ 明朝" w:hAnsi="ＭＳ 明朝"/>
          <w:sz w:val="24"/>
        </w:rPr>
        <w:t>　　　　　　　　　　　　</w:t>
      </w:r>
    </w:p>
    <w:p>
      <w:pPr>
        <w:pStyle w:val="0"/>
        <w:ind w:leftChars="0" w:firstLine="4858" w:firstLineChars="1012"/>
        <w:rPr>
          <w:rFonts w:hint="default" w:ascii="ＭＳ 明朝" w:hAnsi="ＭＳ 明朝"/>
          <w:sz w:val="24"/>
        </w:rPr>
      </w:pPr>
      <w:r>
        <w:rPr>
          <w:rFonts w:hint="eastAsia"/>
          <w:spacing w:val="120"/>
          <w:fitText w:val="1680" w:id="2"/>
        </w:rPr>
        <w:t>提案者</w:t>
      </w:r>
      <w:r>
        <w:rPr>
          <w:rFonts w:hint="eastAsia" w:ascii="ＭＳ 明朝" w:hAnsi="ＭＳ 明朝"/>
          <w:kern w:val="0"/>
          <w:sz w:val="24"/>
          <w:fitText w:val="1680" w:id="2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</w:t>
      </w:r>
    </w:p>
    <w:p>
      <w:pPr>
        <w:pStyle w:val="0"/>
        <w:ind w:leftChars="0" w:firstLine="4859" w:firstLineChars="289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0"/>
          <w:w w:val="70"/>
          <w:kern w:val="0"/>
          <w:sz w:val="24"/>
          <w:fitText w:val="1680" w:id="3"/>
        </w:rPr>
        <w:t>(</w:t>
      </w:r>
      <w:r>
        <w:rPr>
          <w:rFonts w:hint="eastAsia" w:ascii="ＭＳ 明朝" w:hAnsi="ＭＳ 明朝"/>
          <w:spacing w:val="0"/>
          <w:w w:val="70"/>
          <w:kern w:val="0"/>
          <w:sz w:val="24"/>
          <w:fitText w:val="1680" w:id="3"/>
        </w:rPr>
        <w:t>法人名・グループ名</w:t>
      </w:r>
      <w:r>
        <w:rPr>
          <w:rFonts w:hint="eastAsia" w:ascii="ＭＳ 明朝" w:hAnsi="ＭＳ 明朝"/>
          <w:spacing w:val="11"/>
          <w:w w:val="70"/>
          <w:kern w:val="0"/>
          <w:sz w:val="24"/>
          <w:fitText w:val="1680" w:id="3"/>
        </w:rPr>
        <w:t>)</w:t>
      </w:r>
      <w:r>
        <w:rPr>
          <w:rFonts w:hint="eastAsia"/>
        </w:rPr>
        <w:t>　　　　　　　　　　　　</w:t>
      </w:r>
    </w:p>
    <w:p>
      <w:pPr>
        <w:pStyle w:val="0"/>
        <w:ind w:leftChars="0" w:firstLine="4858" w:firstLineChars="101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120"/>
          <w:sz w:val="24"/>
          <w:fitText w:val="1680" w:id="4"/>
        </w:rPr>
        <w:t>代表者</w:t>
      </w:r>
      <w:r>
        <w:rPr>
          <w:rFonts w:hint="eastAsia" w:ascii="ＭＳ 明朝" w:hAnsi="ＭＳ 明朝"/>
          <w:sz w:val="24"/>
          <w:fitText w:val="1680" w:id="4"/>
        </w:rPr>
        <w:t>名</w:t>
      </w:r>
      <w:r>
        <w:rPr>
          <w:rFonts w:hint="eastAsia" w:ascii="ＭＳ 明朝" w:hAnsi="ＭＳ 明朝"/>
          <w:sz w:val="24"/>
        </w:rPr>
        <w:t>　　　　　　　　　　　　</w:t>
      </w:r>
    </w:p>
    <w:p>
      <w:pPr>
        <w:pStyle w:val="0"/>
        <w:ind w:leftChars="0" w:firstLine="4866" w:firstLineChars="3176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1"/>
          <w:w w:val="63"/>
          <w:sz w:val="24"/>
          <w:fitText w:val="1680" w:id="5"/>
        </w:rPr>
        <w:t>(</w:t>
      </w:r>
      <w:r>
        <w:rPr>
          <w:rFonts w:hint="eastAsia" w:ascii="ＭＳ 明朝" w:hAnsi="ＭＳ 明朝"/>
          <w:spacing w:val="1"/>
          <w:w w:val="63"/>
          <w:kern w:val="0"/>
          <w:sz w:val="24"/>
          <w:fitText w:val="1680" w:id="5"/>
        </w:rPr>
        <w:t>法人・グループの場合</w:t>
      </w:r>
      <w:r>
        <w:rPr>
          <w:rFonts w:hint="eastAsia" w:ascii="ＭＳ 明朝" w:hAnsi="ＭＳ 明朝"/>
          <w:spacing w:val="9"/>
          <w:w w:val="63"/>
          <w:sz w:val="24"/>
          <w:fitText w:val="1680" w:id="5"/>
        </w:rPr>
        <w:t>)</w:t>
      </w:r>
      <w:r>
        <w:rPr>
          <w:rFonts w:hint="eastAsia"/>
        </w:rPr>
        <w:t>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別海町ふるさと交流館等周辺公共施設でのトライアル・サウンディング実施要領（以下「実施要領」という。）に基づく参加申込にあたり、下記に掲げる事項について</w:t>
      </w:r>
      <w:r>
        <w:rPr>
          <w:rFonts w:hint="eastAsia" w:ascii="ＭＳ 明朝" w:hAnsi="ＭＳ 明朝" w:eastAsia="ＭＳ 明朝"/>
          <w:sz w:val="24"/>
        </w:rPr>
        <w:t>誓約します。</w:t>
      </w:r>
    </w:p>
    <w:p>
      <w:pPr>
        <w:pStyle w:val="21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１　参加申込に関する提出書類の記載事項は、全て事実と相違ありません。</w:t>
      </w:r>
    </w:p>
    <w:p>
      <w:pPr>
        <w:pStyle w:val="0"/>
        <w:ind w:left="480" w:leftChars="100" w:hanging="240" w:hanging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２　実施要領「４　トライアル・サウンディングの参加要件」に定める内容を全て満たしています。</w:t>
      </w:r>
    </w:p>
    <w:p>
      <w:pPr>
        <w:pStyle w:val="0"/>
        <w:ind w:left="480" w:leftChars="100" w:hanging="240" w:hangingChars="10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３　誓約内容に相違があった場合は、本申請に係る使用許可を取り消されることについ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4"/>
        </w:rPr>
        <w:t>て異議を申し立てません。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4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right" w:leader="none" w:pos="9638"/>
      </w:tabs>
      <w:rPr>
        <w:rFonts w:hint="default"/>
      </w:rPr>
    </w:pPr>
    <w:r>
      <w:rPr>
        <w:rFonts w:hint="eastAsia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291</Characters>
  <Application>JUST Note</Application>
  <Lines>23</Lines>
  <Paragraphs>13</Paragraphs>
  <Company>静岡県</Company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静岡県総合情報誌「ふじのくに」</dc:title>
  <dc:creator>Administrator</dc:creator>
  <cp:lastModifiedBy>上杉 大洋</cp:lastModifiedBy>
  <cp:lastPrinted>2017-07-10T04:18:00Z</cp:lastPrinted>
  <dcterms:created xsi:type="dcterms:W3CDTF">2025-02-18T06:58:00Z</dcterms:created>
  <dcterms:modified xsi:type="dcterms:W3CDTF">2025-08-20T12:36:21Z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0x010100BF4A78E5BA90004FA4986024F0052FB8</vt:lpwstr>
  </property>
</Properties>
</file>