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第５号様式</w:t>
      </w:r>
    </w:p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spacing w:line="440" w:lineRule="exact"/>
        <w:jc w:val="center"/>
        <w:rPr>
          <w:rFonts w:hint="eastAsia"/>
          <w:sz w:val="24"/>
        </w:rPr>
      </w:pPr>
      <w:r>
        <w:rPr>
          <w:rFonts w:hint="eastAsia"/>
          <w:b w:val="1"/>
          <w:sz w:val="32"/>
        </w:rPr>
        <w:t>参考見積書</w:t>
      </w:r>
    </w:p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wordWrap w:val="0"/>
        <w:spacing w:line="44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令和　　　年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月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日</w:t>
      </w:r>
    </w:p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spacing w:line="440" w:lineRule="exact"/>
        <w:ind w:firstLine="218" w:firstLineChars="100"/>
        <w:rPr>
          <w:rFonts w:hint="eastAsia"/>
          <w:sz w:val="24"/>
        </w:rPr>
      </w:pPr>
      <w:r>
        <w:rPr>
          <w:rFonts w:hint="eastAsia"/>
          <w:sz w:val="24"/>
        </w:rPr>
        <w:t>別海町長　様</w:t>
      </w:r>
    </w:p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wordWrap w:val="0"/>
        <w:spacing w:line="44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所　在　地　　　　　　　　　　</w:t>
      </w:r>
    </w:p>
    <w:p>
      <w:pPr>
        <w:pStyle w:val="0"/>
        <w:wordWrap w:val="0"/>
        <w:spacing w:line="440" w:lineRule="exact"/>
        <w:jc w:val="right"/>
        <w:rPr>
          <w:rFonts w:hint="eastAsia"/>
          <w:sz w:val="24"/>
        </w:rPr>
      </w:pPr>
    </w:p>
    <w:p>
      <w:pPr>
        <w:pStyle w:val="0"/>
        <w:wordWrap w:val="0"/>
        <w:spacing w:line="44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名　　　称　　　　　　　　　　</w:t>
      </w:r>
    </w:p>
    <w:p>
      <w:pPr>
        <w:pStyle w:val="0"/>
        <w:wordWrap w:val="0"/>
        <w:spacing w:line="44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代表者氏名　　　　　　　　　　</w:t>
      </w:r>
    </w:p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spacing w:line="440" w:lineRule="exact"/>
        <w:ind w:firstLine="218" w:firstLineChars="100"/>
        <w:rPr>
          <w:rFonts w:hint="eastAsia"/>
          <w:sz w:val="24"/>
        </w:rPr>
      </w:pPr>
      <w:r>
        <w:rPr>
          <w:rFonts w:hint="eastAsia"/>
          <w:color w:val="auto"/>
          <w:sz w:val="24"/>
        </w:rPr>
        <w:t>別海町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景観計画等策定</w:t>
      </w:r>
      <w:bookmarkStart w:id="0" w:name="_GoBack"/>
      <w:bookmarkEnd w:id="0"/>
      <w:r>
        <w:rPr>
          <w:rFonts w:hint="eastAsia"/>
          <w:color w:val="auto"/>
          <w:sz w:val="24"/>
        </w:rPr>
        <w:t>支援業務委託公募型プロポーザル実施要領に基づき、参考見積書を提出します。</w:t>
      </w:r>
    </w:p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spacing w:line="440" w:lineRule="exac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spacing w:line="440" w:lineRule="exact"/>
        <w:rPr>
          <w:rFonts w:hint="eastAsia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844"/>
        <w:gridCol w:w="7265"/>
      </w:tblGrid>
      <w:tr>
        <w:trPr>
          <w:trHeight w:val="72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見積金額</w:t>
            </w:r>
          </w:p>
        </w:tc>
        <w:tc>
          <w:tcPr>
            <w:tcW w:w="7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円　</w:t>
            </w:r>
          </w:p>
        </w:tc>
      </w:tr>
    </w:tbl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注１　金額は訂正できません。</w:t>
      </w:r>
    </w:p>
    <w:p>
      <w:pPr>
        <w:pStyle w:val="0"/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注２　見積金額には消費税等を含まないものとします。</w:t>
      </w:r>
    </w:p>
    <w:p>
      <w:pPr>
        <w:pStyle w:val="0"/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注３　見積金額の内訳書（任意様式）を添付してください。</w:t>
      </w:r>
    </w:p>
    <w:p>
      <w:pPr>
        <w:pStyle w:val="0"/>
        <w:spacing w:line="440" w:lineRule="exact"/>
        <w:ind w:left="436" w:hanging="436" w:hangingChars="200"/>
        <w:rPr>
          <w:rFonts w:hint="eastAsia"/>
          <w:sz w:val="24"/>
        </w:rPr>
      </w:pPr>
    </w:p>
    <w:p>
      <w:pPr>
        <w:pStyle w:val="0"/>
        <w:spacing w:line="440" w:lineRule="exact"/>
        <w:ind w:left="436" w:hanging="436" w:hangingChars="200"/>
        <w:rPr>
          <w:rFonts w:hint="eastAsia"/>
          <w:sz w:val="24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60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0</Words>
  <Characters>145</Characters>
  <Application>JUST Note</Application>
  <Lines>25</Lines>
  <Paragraphs>14</Paragraphs>
  <CharactersWithSpaces>196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西山 裕</cp:lastModifiedBy>
  <dcterms:created xsi:type="dcterms:W3CDTF">2024-04-15T07:12:00Z</dcterms:created>
  <dcterms:modified xsi:type="dcterms:W3CDTF">2026-05-27T00:30:26Z</dcterms:modified>
  <cp:revision>52</cp:revision>
</cp:coreProperties>
</file>