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C6BF" w14:textId="3CBA0129" w:rsidR="00B752B1" w:rsidRPr="00194339" w:rsidRDefault="00B752B1" w:rsidP="00B752B1">
      <w:pPr>
        <w:rPr>
          <w:rFonts w:ascii="ＭＳ ゴシック" w:eastAsia="ＭＳ ゴシック" w:hAnsi="ＭＳ ゴシック"/>
          <w:szCs w:val="21"/>
        </w:rPr>
      </w:pPr>
      <w:r w:rsidRPr="006465E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3ECF261" wp14:editId="2E7ECDC6">
                <wp:simplePos x="0" y="0"/>
                <wp:positionH relativeFrom="margin">
                  <wp:posOffset>268605</wp:posOffset>
                </wp:positionH>
                <wp:positionV relativeFrom="paragraph">
                  <wp:posOffset>1116330</wp:posOffset>
                </wp:positionV>
                <wp:extent cx="11772900" cy="5024755"/>
                <wp:effectExtent l="0" t="0" r="19050" b="2349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0" cy="5024755"/>
                        </a:xfrm>
                        <a:prstGeom prst="roundRect">
                          <a:avLst>
                            <a:gd name="adj" fmla="val 5229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B6561E" w14:textId="52438A8B" w:rsidR="00093061" w:rsidRPr="00093061" w:rsidRDefault="00B752B1" w:rsidP="00093061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 xml:space="preserve">　</w:t>
                            </w:r>
                            <w:r w:rsidR="00106206" w:rsidRPr="0010620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次の項目に対する提案内容について</w:t>
                            </w:r>
                            <w:r w:rsidR="0010620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記載する</w:t>
                            </w:r>
                            <w:r w:rsidR="00106206" w:rsidRPr="0010620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こと</w:t>
                            </w:r>
                          </w:p>
                          <w:p w14:paraId="32FB1BCC" w14:textId="4FC48CC7" w:rsidR="00106206" w:rsidRPr="00106206" w:rsidRDefault="00106206" w:rsidP="00106206">
                            <w:pPr>
                              <w:spacing w:line="0" w:lineRule="atLeast"/>
                              <w:ind w:leftChars="100" w:left="210" w:firstLineChars="35" w:firstLine="73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10620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ア  「業務の実施方針」について、以下の事項に関するマネジメント方策を具体的に記載すること。</w:t>
                            </w:r>
                          </w:p>
                          <w:p w14:paraId="66662C43" w14:textId="77777777" w:rsidR="00106206" w:rsidRPr="00106206" w:rsidRDefault="00106206" w:rsidP="00106206">
                            <w:pPr>
                              <w:spacing w:line="0" w:lineRule="atLeast"/>
                              <w:ind w:leftChars="100" w:left="210" w:firstLineChars="35" w:firstLine="73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10620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・設計業務体制</w:t>
                            </w:r>
                          </w:p>
                          <w:p w14:paraId="78BCE74B" w14:textId="77777777" w:rsidR="00106206" w:rsidRPr="00106206" w:rsidRDefault="00106206" w:rsidP="00106206">
                            <w:pPr>
                              <w:spacing w:line="0" w:lineRule="atLeast"/>
                              <w:ind w:leftChars="100" w:left="210" w:firstLineChars="35" w:firstLine="73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10620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・設計品質確保</w:t>
                            </w:r>
                          </w:p>
                          <w:p w14:paraId="2815D2AE" w14:textId="1578897C" w:rsidR="00106206" w:rsidRPr="00106206" w:rsidRDefault="00106206" w:rsidP="00A11460">
                            <w:pPr>
                              <w:spacing w:line="0" w:lineRule="atLeast"/>
                              <w:ind w:leftChars="100" w:left="210" w:firstLineChars="35" w:firstLine="73"/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</w:pPr>
                            <w:r w:rsidRPr="0010620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・業務工程</w:t>
                            </w:r>
                          </w:p>
                          <w:p w14:paraId="01704334" w14:textId="5756A367" w:rsidR="00106206" w:rsidRPr="00106206" w:rsidRDefault="00106206" w:rsidP="00106206">
                            <w:pPr>
                              <w:spacing w:line="0" w:lineRule="atLeast"/>
                              <w:ind w:leftChars="100" w:left="210" w:firstLineChars="35" w:firstLine="73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10620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イ 「計画・設計手法」について、以下の事項に関する提案者の知見・実績に基づき記載すること。</w:t>
                            </w:r>
                          </w:p>
                          <w:p w14:paraId="4ACEE434" w14:textId="77777777" w:rsidR="00106206" w:rsidRPr="00106206" w:rsidRDefault="00106206" w:rsidP="00106206">
                            <w:pPr>
                              <w:spacing w:line="0" w:lineRule="atLeast"/>
                              <w:ind w:leftChars="100" w:left="210" w:firstLineChars="35" w:firstLine="73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10620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・発注者及び児童生徒等からの意見・要望の収集・反映方法</w:t>
                            </w:r>
                          </w:p>
                          <w:p w14:paraId="7E156F36" w14:textId="77777777" w:rsidR="00106206" w:rsidRPr="00106206" w:rsidRDefault="00106206" w:rsidP="00106206">
                            <w:pPr>
                              <w:spacing w:line="0" w:lineRule="atLeast"/>
                              <w:ind w:leftChars="100" w:left="210" w:firstLineChars="35" w:firstLine="73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10620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・建設費コストマネジメントの手法</w:t>
                            </w:r>
                          </w:p>
                          <w:p w14:paraId="26846E6D" w14:textId="4C3F0C06" w:rsidR="00093061" w:rsidRDefault="00093061" w:rsidP="00106206">
                            <w:pPr>
                              <w:spacing w:line="0" w:lineRule="atLeast"/>
                              <w:ind w:leftChars="100" w:left="210" w:firstLineChars="35" w:firstLine="73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01CAACDF" w14:textId="77777777" w:rsidR="00106206" w:rsidRPr="00106206" w:rsidRDefault="00106206" w:rsidP="00106206">
                            <w:pPr>
                              <w:spacing w:line="0" w:lineRule="atLeast"/>
                              <w:ind w:leftChars="100" w:left="210" w:firstLineChars="35" w:firstLine="73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5D6C3082" w14:textId="47A73D71" w:rsidR="00B752B1" w:rsidRDefault="003D16C4" w:rsidP="00B752B1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２</w:t>
                            </w:r>
                            <w:r w:rsidR="00B752B1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 xml:space="preserve">　その他注意事項</w:t>
                            </w:r>
                          </w:p>
                          <w:p w14:paraId="1A8DDCAC" w14:textId="77777777" w:rsidR="00B752B1" w:rsidRDefault="00B752B1" w:rsidP="00B752B1">
                            <w:pPr>
                              <w:spacing w:line="0" w:lineRule="atLeast"/>
                              <w:ind w:left="105" w:hangingChars="50" w:hanging="105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841D2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Pr="00841D24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「業務の実施方針</w:t>
                            </w:r>
                            <w:r w:rsidRPr="00841D2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ついては、業務への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取組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体制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設計業務体制の特徴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設計上の品質確保の方策、業務実施にあたっての基本方針、その他の業務実施上の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配慮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事項に関する技術提案を記載して下さい。</w:t>
                            </w:r>
                          </w:p>
                          <w:p w14:paraId="4F57661C" w14:textId="77777777" w:rsidR="00B752B1" w:rsidRPr="00AF2314" w:rsidRDefault="00B752B1" w:rsidP="00B752B1">
                            <w:pPr>
                              <w:spacing w:line="0" w:lineRule="atLeast"/>
                              <w:ind w:left="105" w:hangingChars="50" w:hanging="105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Pr="00AF2314"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  <w:t>イメージ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図等を用いる場合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は、視覚的表現の減点を行わないが、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プロポーザルの主旨に沿うものとし、文章と整合が取れる表現とすること。</w:t>
                            </w:r>
                          </w:p>
                          <w:p w14:paraId="66F51FC7" w14:textId="7F3B04BD" w:rsidR="00B752B1" w:rsidRPr="00AF2314" w:rsidRDefault="00B752B1" w:rsidP="00B752B1">
                            <w:pPr>
                              <w:spacing w:line="0" w:lineRule="atLeast"/>
                              <w:ind w:left="105" w:hangingChars="50" w:hanging="105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・様式自体への彩色及び背景印字（模様含む。）はしてはならない。また、</w:t>
                            </w:r>
                            <w:r w:rsidR="0010620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図表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等の上に本文を重ねて配置してはならない。</w:t>
                            </w:r>
                            <w:r w:rsidR="00093061" w:rsidRPr="00093061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使用できる図表はスケジュール・体制図までとする。</w:t>
                            </w:r>
                          </w:p>
                          <w:p w14:paraId="64D10CCD" w14:textId="6C5CD79D" w:rsidR="00B752B1" w:rsidRPr="00AF2314" w:rsidRDefault="00B752B1" w:rsidP="00B752B1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Pr="00105080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本文</w:t>
                            </w:r>
                            <w:r w:rsidRPr="00105080">
                              <w:rPr>
                                <w:rFonts w:ascii="BIZ UDP明朝 Medium" w:eastAsia="BIZ UDP明朝 Medium" w:hAnsi="BIZ UDP明朝 Medium"/>
                                <w:szCs w:val="21"/>
                                <w:u w:val="single"/>
                              </w:rPr>
                              <w:t>の</w:t>
                            </w:r>
                            <w:r w:rsidRPr="00105080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文字</w:t>
                            </w:r>
                            <w:r w:rsidRPr="00105080">
                              <w:rPr>
                                <w:rFonts w:ascii="BIZ UDP明朝 Medium" w:eastAsia="BIZ UDP明朝 Medium" w:hAnsi="BIZ UDP明朝 Medium"/>
                                <w:szCs w:val="21"/>
                                <w:u w:val="single"/>
                              </w:rPr>
                              <w:t>（イメージ</w:t>
                            </w:r>
                            <w:r w:rsidRPr="00105080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図等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Cs w:val="21"/>
                                <w:u w:val="single"/>
                              </w:rPr>
                              <w:t>説明</w:t>
                            </w:r>
                            <w:r w:rsidRPr="00105080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以外に使用する文字）のサイズは</w:t>
                            </w:r>
                            <w:r w:rsidR="006B76D6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10.5～</w:t>
                            </w:r>
                            <w:r w:rsidRPr="00105080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1</w:t>
                            </w:r>
                            <w:r w:rsidR="006B76D6">
                              <w:rPr>
                                <w:rFonts w:ascii="BIZ UDP明朝 Medium" w:eastAsia="BIZ UDP明朝 Medium" w:hAnsi="BIZ UDP明朝 Medium"/>
                                <w:szCs w:val="21"/>
                                <w:u w:val="single"/>
                              </w:rPr>
                              <w:t>1</w:t>
                            </w:r>
                            <w:r w:rsidRPr="00105080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.0ポイント</w:t>
                            </w:r>
                            <w:r w:rsidR="008D5E1D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  <w:u w:val="single"/>
                              </w:rPr>
                              <w:t>以上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とする。</w:t>
                            </w:r>
                          </w:p>
                          <w:p w14:paraId="42E509CF" w14:textId="77777777" w:rsidR="00B752B1" w:rsidRPr="003C528E" w:rsidRDefault="00B752B1" w:rsidP="00B752B1">
                            <w:pPr>
                              <w:spacing w:line="0" w:lineRule="atLeast"/>
                              <w:ind w:left="105" w:hangingChars="50" w:hanging="105"/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イメージ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図等の中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に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記載する文字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に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ついて、最小サイズは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8.0ポイント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程度とし、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過度に小さすぎるものは控える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こと。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また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、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本文に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記載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する文章とイメージ図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等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の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中に記載する文章の内容は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、各々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区別、整理して文字数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が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過度に多くならないよう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簡潔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に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記載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し、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審査者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の理解や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見やすさに</w:t>
                            </w:r>
                            <w:r w:rsidRPr="003C528E">
                              <w:rPr>
                                <w:rFonts w:ascii="BIZ UDP明朝 Medium" w:eastAsia="BIZ UDP明朝 Medium" w:hAnsi="BIZ UDP明朝 Medium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配慮すること</w:t>
                            </w:r>
                            <w:r w:rsidRPr="003C528E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。</w:t>
                            </w:r>
                          </w:p>
                          <w:p w14:paraId="67B63545" w14:textId="77777777" w:rsidR="00B752B1" w:rsidRPr="00AF2314" w:rsidRDefault="00B752B1" w:rsidP="00B752B1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・</w:t>
                            </w:r>
                            <w:r w:rsidRPr="00AF23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提出者（協力事務所を含む。）を特定することができる内容の記述（具体的な社名、人物名等）を記載してはならない。</w:t>
                            </w:r>
                          </w:p>
                          <w:p w14:paraId="5426878F" w14:textId="77777777" w:rsidR="00B752B1" w:rsidRPr="00AF2314" w:rsidRDefault="00B752B1" w:rsidP="00B752B1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  <w:p w14:paraId="652B5D93" w14:textId="77777777" w:rsidR="00B752B1" w:rsidRDefault="00B752B1" w:rsidP="00B752B1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  <w:u w:val="single"/>
                              </w:rPr>
                            </w:pPr>
                          </w:p>
                          <w:p w14:paraId="4BB1CE6E" w14:textId="77777777" w:rsidR="00B752B1" w:rsidRPr="00AF2314" w:rsidRDefault="00B752B1" w:rsidP="00B752B1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CF261" id="AutoShape 12" o:spid="_x0000_s1026" style="position:absolute;left:0;text-align:left;margin-left:21.15pt;margin-top:87.9pt;width:927pt;height:39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4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" fillcolor="white [3212]">
                <v:textbox inset="0,0,0,0">
                  <w:txbxContent>
                    <w:p w14:paraId="7FB6561E" w14:textId="52438A8B" w:rsidR="00093061" w:rsidRPr="00093061" w:rsidRDefault="00B752B1" w:rsidP="00093061">
                      <w:pPr>
                        <w:spacing w:line="0" w:lineRule="atLeast"/>
                        <w:ind w:left="210" w:hangingChars="100" w:hanging="210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１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 xml:space="preserve">　</w:t>
                      </w:r>
                      <w:r w:rsidR="00106206" w:rsidRPr="00106206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次の項目に対する提案内容について</w:t>
                      </w:r>
                      <w:r w:rsidR="00106206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記載する</w:t>
                      </w:r>
                      <w:r w:rsidR="00106206" w:rsidRPr="00106206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こと</w:t>
                      </w:r>
                    </w:p>
                    <w:p w14:paraId="32FB1BCC" w14:textId="4FC48CC7" w:rsidR="00106206" w:rsidRPr="00106206" w:rsidRDefault="00106206" w:rsidP="00106206">
                      <w:pPr>
                        <w:spacing w:line="0" w:lineRule="atLeast"/>
                        <w:ind w:leftChars="100" w:left="210" w:firstLineChars="35" w:firstLine="73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106206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ア  「業務の実施方針」について、以下の事項に関するマネジメント方策を具体的に記載すること。</w:t>
                      </w:r>
                    </w:p>
                    <w:p w14:paraId="66662C43" w14:textId="77777777" w:rsidR="00106206" w:rsidRPr="00106206" w:rsidRDefault="00106206" w:rsidP="00106206">
                      <w:pPr>
                        <w:spacing w:line="0" w:lineRule="atLeast"/>
                        <w:ind w:leftChars="100" w:left="210" w:firstLineChars="35" w:firstLine="73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106206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・設計業務体制</w:t>
                      </w:r>
                    </w:p>
                    <w:p w14:paraId="78BCE74B" w14:textId="77777777" w:rsidR="00106206" w:rsidRPr="00106206" w:rsidRDefault="00106206" w:rsidP="00106206">
                      <w:pPr>
                        <w:spacing w:line="0" w:lineRule="atLeast"/>
                        <w:ind w:leftChars="100" w:left="210" w:firstLineChars="35" w:firstLine="73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106206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・設計品質確保</w:t>
                      </w:r>
                    </w:p>
                    <w:p w14:paraId="2815D2AE" w14:textId="1578897C" w:rsidR="00106206" w:rsidRPr="00106206" w:rsidRDefault="00106206" w:rsidP="00A11460">
                      <w:pPr>
                        <w:spacing w:line="0" w:lineRule="atLeast"/>
                        <w:ind w:leftChars="100" w:left="210" w:firstLineChars="35" w:firstLine="73"/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</w:pPr>
                      <w:r w:rsidRPr="00106206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・業務工程</w:t>
                      </w:r>
                    </w:p>
                    <w:p w14:paraId="01704334" w14:textId="5756A367" w:rsidR="00106206" w:rsidRPr="00106206" w:rsidRDefault="00106206" w:rsidP="00106206">
                      <w:pPr>
                        <w:spacing w:line="0" w:lineRule="atLeast"/>
                        <w:ind w:leftChars="100" w:left="210" w:firstLineChars="35" w:firstLine="73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106206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イ 「計画・設計手法」について、以下の事項に関する提案者の知見・実績に基づき記載すること。</w:t>
                      </w:r>
                    </w:p>
                    <w:p w14:paraId="4ACEE434" w14:textId="77777777" w:rsidR="00106206" w:rsidRPr="00106206" w:rsidRDefault="00106206" w:rsidP="00106206">
                      <w:pPr>
                        <w:spacing w:line="0" w:lineRule="atLeast"/>
                        <w:ind w:leftChars="100" w:left="210" w:firstLineChars="35" w:firstLine="73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106206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・発注者及び児童生徒等からの意見・要望の収集・反映方法</w:t>
                      </w:r>
                    </w:p>
                    <w:p w14:paraId="7E156F36" w14:textId="77777777" w:rsidR="00106206" w:rsidRPr="00106206" w:rsidRDefault="00106206" w:rsidP="00106206">
                      <w:pPr>
                        <w:spacing w:line="0" w:lineRule="atLeast"/>
                        <w:ind w:leftChars="100" w:left="210" w:firstLineChars="35" w:firstLine="73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106206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・建設費コストマネジメントの手法</w:t>
                      </w:r>
                    </w:p>
                    <w:p w14:paraId="26846E6D" w14:textId="4C3F0C06" w:rsidR="00093061" w:rsidRDefault="00093061" w:rsidP="00106206">
                      <w:pPr>
                        <w:spacing w:line="0" w:lineRule="atLeast"/>
                        <w:ind w:leftChars="100" w:left="210" w:firstLineChars="35" w:firstLine="73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01CAACDF" w14:textId="77777777" w:rsidR="00106206" w:rsidRPr="00106206" w:rsidRDefault="00106206" w:rsidP="00106206">
                      <w:pPr>
                        <w:spacing w:line="0" w:lineRule="atLeast"/>
                        <w:ind w:leftChars="100" w:left="210" w:firstLineChars="35" w:firstLine="73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5D6C3082" w14:textId="47A73D71" w:rsidR="00B752B1" w:rsidRDefault="003D16C4" w:rsidP="00B752B1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２</w:t>
                      </w:r>
                      <w:r w:rsidR="00B752B1">
                        <w:rPr>
                          <w:rFonts w:ascii="BIZ UDP明朝 Medium" w:eastAsia="BIZ UDP明朝 Medium" w:hAnsi="BIZ UDP明朝 Medium"/>
                          <w:szCs w:val="21"/>
                        </w:rPr>
                        <w:t xml:space="preserve">　その他注意事項</w:t>
                      </w:r>
                    </w:p>
                    <w:p w14:paraId="1A8DDCAC" w14:textId="77777777" w:rsidR="00B752B1" w:rsidRDefault="00B752B1" w:rsidP="00B752B1">
                      <w:pPr>
                        <w:spacing w:line="0" w:lineRule="atLeast"/>
                        <w:ind w:left="105" w:hangingChars="50" w:hanging="105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841D2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Pr="00841D24">
                        <w:rPr>
                          <w:rFonts w:ascii="BIZ UDP明朝 Medium" w:eastAsia="BIZ UDP明朝 Medium" w:hAnsi="BIZ UDP明朝 Medium"/>
                          <w:szCs w:val="21"/>
                        </w:rPr>
                        <w:t>「業務の実施方針</w:t>
                      </w:r>
                      <w:r w:rsidRPr="00841D2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」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に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ついては、業務への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取組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体制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、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設計業務体制の特徴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、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設計上の品質確保の方策、業務実施にあたっての基本方針、その他の業務実施上の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配慮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</w:rPr>
                        <w:t>事項に関する技術提案を記載して下さい。</w:t>
                      </w:r>
                    </w:p>
                    <w:p w14:paraId="4F57661C" w14:textId="77777777" w:rsidR="00B752B1" w:rsidRPr="00AF2314" w:rsidRDefault="00B752B1" w:rsidP="00B752B1">
                      <w:pPr>
                        <w:spacing w:line="0" w:lineRule="atLeast"/>
                        <w:ind w:left="105" w:hangingChars="50" w:hanging="105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Pr="00AF2314">
                        <w:rPr>
                          <w:rFonts w:ascii="BIZ UDP明朝 Medium" w:eastAsia="BIZ UDP明朝 Medium" w:hAnsi="BIZ UDP明朝 Medium"/>
                          <w:szCs w:val="21"/>
                        </w:rPr>
                        <w:t>イメージ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図等を用いる場合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は、視覚的表現の減点を行わないが、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プロポーザルの主旨に沿うものとし、文章と整合が取れる表現とすること。</w:t>
                      </w:r>
                    </w:p>
                    <w:p w14:paraId="66F51FC7" w14:textId="7F3B04BD" w:rsidR="00B752B1" w:rsidRPr="00AF2314" w:rsidRDefault="00B752B1" w:rsidP="00B752B1">
                      <w:pPr>
                        <w:spacing w:line="0" w:lineRule="atLeast"/>
                        <w:ind w:left="105" w:hangingChars="50" w:hanging="105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・様式自体への彩色及び背景印字（模様含む。）はしてはならない。また、</w:t>
                      </w:r>
                      <w:r w:rsidR="00106206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図表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等の上に本文を重ねて配置してはならない。</w:t>
                      </w:r>
                      <w:r w:rsidR="00093061" w:rsidRPr="00093061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使用できる図表はスケジュール・体制図までとする。</w:t>
                      </w:r>
                    </w:p>
                    <w:p w14:paraId="64D10CCD" w14:textId="6C5CD79D" w:rsidR="00B752B1" w:rsidRPr="00AF2314" w:rsidRDefault="00B752B1" w:rsidP="00B752B1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Pr="00105080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本文</w:t>
                      </w:r>
                      <w:r w:rsidRPr="00105080">
                        <w:rPr>
                          <w:rFonts w:ascii="BIZ UDP明朝 Medium" w:eastAsia="BIZ UDP明朝 Medium" w:hAnsi="BIZ UDP明朝 Medium"/>
                          <w:szCs w:val="21"/>
                          <w:u w:val="single"/>
                        </w:rPr>
                        <w:t>の</w:t>
                      </w:r>
                      <w:r w:rsidRPr="00105080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文字</w:t>
                      </w:r>
                      <w:r w:rsidRPr="00105080">
                        <w:rPr>
                          <w:rFonts w:ascii="BIZ UDP明朝 Medium" w:eastAsia="BIZ UDP明朝 Medium" w:hAnsi="BIZ UDP明朝 Medium"/>
                          <w:szCs w:val="21"/>
                          <w:u w:val="single"/>
                        </w:rPr>
                        <w:t>（イメージ</w:t>
                      </w:r>
                      <w:r w:rsidRPr="00105080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図等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の</w:t>
                      </w:r>
                      <w:r>
                        <w:rPr>
                          <w:rFonts w:ascii="BIZ UDP明朝 Medium" w:eastAsia="BIZ UDP明朝 Medium" w:hAnsi="BIZ UDP明朝 Medium"/>
                          <w:szCs w:val="21"/>
                          <w:u w:val="single"/>
                        </w:rPr>
                        <w:t>説明</w:t>
                      </w:r>
                      <w:r w:rsidRPr="00105080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以外に使用する文字）のサイズは</w:t>
                      </w:r>
                      <w:r w:rsidR="006B76D6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10.5～</w:t>
                      </w:r>
                      <w:r w:rsidRPr="00105080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1</w:t>
                      </w:r>
                      <w:r w:rsidR="006B76D6">
                        <w:rPr>
                          <w:rFonts w:ascii="BIZ UDP明朝 Medium" w:eastAsia="BIZ UDP明朝 Medium" w:hAnsi="BIZ UDP明朝 Medium"/>
                          <w:szCs w:val="21"/>
                          <w:u w:val="single"/>
                        </w:rPr>
                        <w:t>1</w:t>
                      </w:r>
                      <w:r w:rsidRPr="00105080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.0ポイント</w:t>
                      </w:r>
                      <w:r w:rsidR="008D5E1D">
                        <w:rPr>
                          <w:rFonts w:ascii="BIZ UDP明朝 Medium" w:eastAsia="BIZ UDP明朝 Medium" w:hAnsi="BIZ UDP明朝 Medium" w:hint="eastAsia"/>
                          <w:szCs w:val="21"/>
                          <w:u w:val="single"/>
                        </w:rPr>
                        <w:t>以上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とする。</w:t>
                      </w:r>
                    </w:p>
                    <w:p w14:paraId="42E509CF" w14:textId="77777777" w:rsidR="00B752B1" w:rsidRPr="003C528E" w:rsidRDefault="00B752B1" w:rsidP="00B752B1">
                      <w:pPr>
                        <w:spacing w:line="0" w:lineRule="atLeast"/>
                        <w:ind w:left="105" w:hangingChars="50" w:hanging="105"/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イメージ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図等の中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に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記載する文字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に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ついて、最小サイズは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8.0ポイント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程度とし、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過度に小さすぎるものは控える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こと。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また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、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本文に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記載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する文章とイメージ図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等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の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中に記載する文章の内容は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、各々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区別、整理して文字数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が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過度に多くならないよう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簡潔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に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記載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し、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審査者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の理解や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見やすさに</w:t>
                      </w:r>
                      <w:r w:rsidRPr="003C528E">
                        <w:rPr>
                          <w:rFonts w:ascii="BIZ UDP明朝 Medium" w:eastAsia="BIZ UDP明朝 Medium" w:hAnsi="BIZ UDP明朝 Medium"/>
                          <w:b/>
                          <w:color w:val="FF0000"/>
                          <w:szCs w:val="21"/>
                          <w:u w:val="single"/>
                        </w:rPr>
                        <w:t>配慮すること</w:t>
                      </w:r>
                      <w:r w:rsidRPr="003C528E">
                        <w:rPr>
                          <w:rFonts w:ascii="BIZ UDP明朝 Medium" w:eastAsia="BIZ UDP明朝 Medium" w:hAnsi="BIZ UDP明朝 Medium" w:hint="eastAsia"/>
                          <w:b/>
                          <w:color w:val="FF0000"/>
                          <w:szCs w:val="21"/>
                          <w:u w:val="single"/>
                        </w:rPr>
                        <w:t>。</w:t>
                      </w:r>
                    </w:p>
                    <w:p w14:paraId="67B63545" w14:textId="77777777" w:rsidR="00B752B1" w:rsidRPr="00AF2314" w:rsidRDefault="00B752B1" w:rsidP="00B752B1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・</w:t>
                      </w:r>
                      <w:r w:rsidRPr="00AF23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提出者（協力事務所を含む。）を特定することができる内容の記述（具体的な社名、人物名等）を記載してはならない。</w:t>
                      </w:r>
                    </w:p>
                    <w:p w14:paraId="5426878F" w14:textId="77777777" w:rsidR="00B752B1" w:rsidRPr="00AF2314" w:rsidRDefault="00B752B1" w:rsidP="00B752B1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  <w:p w14:paraId="652B5D93" w14:textId="77777777" w:rsidR="00B752B1" w:rsidRDefault="00B752B1" w:rsidP="00B752B1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  <w:u w:val="single"/>
                        </w:rPr>
                      </w:pPr>
                    </w:p>
                    <w:p w14:paraId="4BB1CE6E" w14:textId="77777777" w:rsidR="00B752B1" w:rsidRPr="00AF2314" w:rsidRDefault="00B752B1" w:rsidP="00B752B1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>様式</w:t>
      </w:r>
      <w:r w:rsidR="00093061">
        <w:rPr>
          <w:rFonts w:ascii="ＭＳ ゴシック" w:eastAsia="ＭＳ ゴシック" w:hAnsi="ＭＳ ゴシック" w:hint="eastAsia"/>
        </w:rPr>
        <w:t>６</w:t>
      </w:r>
      <w:r w:rsidRPr="009B198F">
        <w:rPr>
          <w:rFonts w:ascii="ＭＳ ゴシック" w:eastAsia="ＭＳ ゴシック" w:hAnsi="ＭＳ ゴシック" w:hint="eastAsia"/>
          <w:szCs w:val="21"/>
        </w:rPr>
        <w:t>（</w:t>
      </w:r>
      <w:r w:rsidR="00106206" w:rsidRPr="00106206">
        <w:rPr>
          <w:rFonts w:ascii="ＭＳ ゴシック" w:eastAsia="ＭＳ ゴシック" w:hAnsi="ＭＳ ゴシック" w:hint="eastAsia"/>
          <w:szCs w:val="21"/>
        </w:rPr>
        <w:t>業務の実施方針</w:t>
      </w:r>
      <w:r w:rsidR="00106206">
        <w:rPr>
          <w:rFonts w:ascii="ＭＳ ゴシック" w:eastAsia="ＭＳ ゴシック" w:hAnsi="ＭＳ ゴシック" w:hint="eastAsia"/>
          <w:szCs w:val="21"/>
        </w:rPr>
        <w:t>、</w:t>
      </w:r>
      <w:r w:rsidR="00106206" w:rsidRPr="00106206">
        <w:rPr>
          <w:rFonts w:ascii="ＭＳ ゴシック" w:eastAsia="ＭＳ ゴシック" w:hAnsi="ＭＳ ゴシック" w:hint="eastAsia"/>
          <w:szCs w:val="21"/>
        </w:rPr>
        <w:t>計画・設計手法</w:t>
      </w:r>
      <w:r w:rsidRPr="009B198F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pPr w:leftFromText="142" w:rightFromText="142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7"/>
      </w:tblGrid>
      <w:tr w:rsidR="00B752B1" w:rsidRPr="00DC3D44" w14:paraId="45EB035D" w14:textId="77777777" w:rsidTr="00387D73">
        <w:trPr>
          <w:trHeight w:val="1514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B50C0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015948B" w14:textId="77777777" w:rsidR="00B752B1" w:rsidRPr="00AF2314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AF2314">
              <w:rPr>
                <w:rFonts w:ascii="ＭＳ ゴシック" w:eastAsia="ＭＳ ゴシック" w:hAnsi="ＭＳ ゴシック" w:hint="eastAsia"/>
                <w:sz w:val="24"/>
              </w:rPr>
              <w:t>以下の事項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に留意の上、技術提案書を作成すること</w:t>
            </w:r>
            <w:r w:rsidRPr="00AF2314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9F3A10">
              <w:rPr>
                <w:rFonts w:ascii="ＭＳ ゴシック" w:eastAsia="ＭＳ ゴシック" w:hAnsi="ＭＳ ゴシック" w:hint="eastAsia"/>
                <w:color w:val="FF0000"/>
                <w:sz w:val="24"/>
                <w:u w:val="single"/>
              </w:rPr>
              <w:t>記載例を必ず参照すること</w:t>
            </w:r>
            <w:r w:rsidRPr="00AF2314">
              <w:rPr>
                <w:rFonts w:ascii="ＭＳ ゴシック" w:eastAsia="ＭＳ ゴシック" w:hAnsi="ＭＳ ゴシック" w:hint="eastAsia"/>
                <w:sz w:val="24"/>
              </w:rPr>
              <w:t>）。</w:t>
            </w:r>
          </w:p>
          <w:p w14:paraId="76F05436" w14:textId="77777777" w:rsidR="00B752B1" w:rsidRPr="00AF2314" w:rsidRDefault="00B752B1" w:rsidP="007B510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※以下の事項が</w:t>
            </w:r>
            <w:r w:rsidRPr="00AF2314">
              <w:rPr>
                <w:rFonts w:ascii="ＭＳ ゴシック" w:eastAsia="ＭＳ ゴシック" w:hAnsi="ＭＳ ゴシック" w:hint="eastAsia"/>
                <w:sz w:val="24"/>
              </w:rPr>
              <w:t>守ら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れ</w:t>
            </w:r>
            <w:r w:rsidRPr="00AF2314">
              <w:rPr>
                <w:rFonts w:ascii="ＭＳ ゴシック" w:eastAsia="ＭＳ ゴシック" w:hAnsi="ＭＳ ゴシック" w:hint="eastAsia"/>
                <w:sz w:val="24"/>
              </w:rPr>
              <w:t>ない場合は減点となる場合があるので、留意すること。</w:t>
            </w:r>
          </w:p>
          <w:p w14:paraId="7CDB92E6" w14:textId="77777777" w:rsidR="00B752B1" w:rsidRPr="00ED25F6" w:rsidRDefault="00B752B1" w:rsidP="007B5109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0E9F885B" w14:textId="77777777" w:rsidR="00B752B1" w:rsidRPr="00AD43F7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93EB5D8" w14:textId="77777777" w:rsidR="00B752B1" w:rsidRPr="00AF2314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5D2EE72" w14:textId="77777777" w:rsidR="00B752B1" w:rsidRPr="006F7122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812501F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198A4C1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7F564BD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C26A4B0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188E1B6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B47BA90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9CD100B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AED1A0A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50CB346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3463C67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8880931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5D58B78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C545F4D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BD8C53E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613C52B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F800751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DA5A2A4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65D3CED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1F737A5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41EB658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9461C1F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1B1960C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4D61A76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4C1DB03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BFBDA22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【提出の際は、本注意書きを消去すること】</w:t>
            </w:r>
          </w:p>
          <w:p w14:paraId="5B2B9E46" w14:textId="77777777" w:rsidR="00B752B1" w:rsidRDefault="00B752B1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3809BD4" w14:textId="77777777" w:rsidR="00EE45CF" w:rsidRDefault="00EE45CF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D9C6621" w14:textId="77777777" w:rsidR="00EE45CF" w:rsidRDefault="00EE45CF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A6E7741" w14:textId="77777777" w:rsidR="00EE45CF" w:rsidRDefault="00EE45CF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78998D4" w14:textId="77777777" w:rsidR="00EE45CF" w:rsidRDefault="00EE45CF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DDE91DC" w14:textId="77777777" w:rsidR="00EE45CF" w:rsidRDefault="00EE45CF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80FB9A4" w14:textId="77777777" w:rsidR="00EE45CF" w:rsidRDefault="00EE45CF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7EB6CEF" w14:textId="77777777" w:rsidR="00EE45CF" w:rsidRDefault="00EE45CF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8E72706" w14:textId="77777777" w:rsidR="00EE45CF" w:rsidRDefault="00EE45CF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A5E9344" w14:textId="77777777" w:rsidR="00EE45CF" w:rsidRDefault="00EE45CF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A5B8885" w14:textId="77777777" w:rsidR="00EE45CF" w:rsidRDefault="00EE45CF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60A4590" w14:textId="77777777" w:rsidR="00EE45CF" w:rsidRDefault="00EE45CF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53371254" w14:textId="77777777" w:rsidR="00EE45CF" w:rsidRDefault="00EE45CF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64E7FEF" w14:textId="77777777" w:rsidR="00EE45CF" w:rsidRDefault="00EE45CF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B07F75D" w14:textId="77777777" w:rsidR="00EE45CF" w:rsidRDefault="00EE45CF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7EC0E3D" w14:textId="2C8EBD7C" w:rsidR="00EE45CF" w:rsidRPr="00194339" w:rsidRDefault="00EE45CF" w:rsidP="007B510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9A779B0" w14:textId="77777777" w:rsidR="00C623F3" w:rsidRPr="00EE45CF" w:rsidRDefault="00C623F3" w:rsidP="00DC3D44">
      <w:pPr>
        <w:rPr>
          <w:sz w:val="2"/>
          <w:szCs w:val="2"/>
        </w:rPr>
      </w:pPr>
    </w:p>
    <w:sectPr w:rsidR="00C623F3" w:rsidRPr="00EE45CF" w:rsidSect="006B76D6">
      <w:pgSz w:w="23811" w:h="16838" w:orient="landscape" w:code="8"/>
      <w:pgMar w:top="567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233A" w14:textId="77777777" w:rsidR="00866131" w:rsidRDefault="00866131" w:rsidP="00093061">
      <w:r>
        <w:separator/>
      </w:r>
    </w:p>
  </w:endnote>
  <w:endnote w:type="continuationSeparator" w:id="0">
    <w:p w14:paraId="794685F9" w14:textId="77777777" w:rsidR="00866131" w:rsidRDefault="00866131" w:rsidP="0009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2A21" w14:textId="77777777" w:rsidR="00866131" w:rsidRDefault="00866131" w:rsidP="00093061">
      <w:r>
        <w:separator/>
      </w:r>
    </w:p>
  </w:footnote>
  <w:footnote w:type="continuationSeparator" w:id="0">
    <w:p w14:paraId="2A620F7D" w14:textId="77777777" w:rsidR="00866131" w:rsidRDefault="00866131" w:rsidP="0009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B1"/>
    <w:rsid w:val="000846F8"/>
    <w:rsid w:val="00093061"/>
    <w:rsid w:val="00106206"/>
    <w:rsid w:val="00387D73"/>
    <w:rsid w:val="003A0391"/>
    <w:rsid w:val="003D16C4"/>
    <w:rsid w:val="004D3F26"/>
    <w:rsid w:val="006B76D6"/>
    <w:rsid w:val="00866131"/>
    <w:rsid w:val="008D5E1D"/>
    <w:rsid w:val="00A11460"/>
    <w:rsid w:val="00B752B1"/>
    <w:rsid w:val="00C623F3"/>
    <w:rsid w:val="00DC3D44"/>
    <w:rsid w:val="00E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D018AD"/>
  <w15:chartTrackingRefBased/>
  <w15:docId w15:val="{E7480CB4-9A26-47CD-A179-231850AA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2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0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06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93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06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晴信</dc:creator>
  <cp:keywords/>
  <dc:description/>
  <cp:lastModifiedBy>晴信 角田</cp:lastModifiedBy>
  <cp:revision>8</cp:revision>
  <dcterms:created xsi:type="dcterms:W3CDTF">2026-02-25T02:27:00Z</dcterms:created>
  <dcterms:modified xsi:type="dcterms:W3CDTF">2026-06-05T05:23:00Z</dcterms:modified>
</cp:coreProperties>
</file>